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5BDBDD" w14:textId="77777777" w:rsidR="000338FA" w:rsidRDefault="000338FA" w:rsidP="000338FA">
      <w:pPr>
        <w:spacing w:before="120" w:after="120" w:line="240" w:lineRule="auto"/>
        <w:ind w:left="360"/>
        <w:rPr>
          <w:rFonts w:ascii="Calibri" w:eastAsia="Times New Roman" w:hAnsi="Calibri" w:cs="Times New Roman"/>
          <w:b/>
          <w:bCs/>
          <w:color w:val="000000"/>
          <w:sz w:val="32"/>
          <w:szCs w:val="32"/>
          <w:u w:val="single"/>
          <w:lang w:eastAsia="cs-CZ"/>
        </w:rPr>
      </w:pPr>
    </w:p>
    <w:p w14:paraId="5E583484" w14:textId="1BA8ABD4" w:rsidR="00665C9D" w:rsidRPr="000338FA" w:rsidRDefault="00665C9D" w:rsidP="00665C9D">
      <w:pPr>
        <w:pStyle w:val="Odstavecseseznamem"/>
        <w:numPr>
          <w:ilvl w:val="0"/>
          <w:numId w:val="12"/>
        </w:numPr>
        <w:spacing w:before="120" w:after="120" w:line="240" w:lineRule="auto"/>
        <w:rPr>
          <w:rFonts w:ascii="Calibri" w:eastAsia="Times New Roman" w:hAnsi="Calibri" w:cs="Times New Roman"/>
          <w:b/>
          <w:bCs/>
          <w:color w:val="000000"/>
          <w:sz w:val="32"/>
          <w:szCs w:val="32"/>
          <w:u w:val="single"/>
          <w:lang w:eastAsia="cs-CZ"/>
        </w:rPr>
      </w:pPr>
      <w:r w:rsidRPr="000338FA">
        <w:rPr>
          <w:rFonts w:ascii="Calibri" w:eastAsia="Times New Roman" w:hAnsi="Calibri" w:cs="Times New Roman"/>
          <w:b/>
          <w:bCs/>
          <w:color w:val="000000"/>
          <w:sz w:val="32"/>
          <w:szCs w:val="32"/>
          <w:u w:val="single"/>
          <w:lang w:eastAsia="cs-CZ"/>
        </w:rPr>
        <w:t>Ohřev pacienta</w:t>
      </w:r>
      <w:r w:rsidR="00096E7D">
        <w:rPr>
          <w:rFonts w:ascii="Calibri" w:eastAsia="Times New Roman" w:hAnsi="Calibri" w:cs="Times New Roman"/>
          <w:b/>
          <w:bCs/>
          <w:color w:val="000000"/>
          <w:sz w:val="32"/>
          <w:szCs w:val="32"/>
          <w:u w:val="single"/>
          <w:lang w:eastAsia="cs-CZ"/>
        </w:rPr>
        <w:t>*</w:t>
      </w:r>
      <w:r w:rsidRPr="000338FA">
        <w:rPr>
          <w:rFonts w:ascii="Calibri" w:eastAsia="Times New Roman" w:hAnsi="Calibri" w:cs="Times New Roman"/>
          <w:b/>
          <w:bCs/>
          <w:color w:val="000000"/>
          <w:sz w:val="32"/>
          <w:szCs w:val="32"/>
          <w:u w:val="single"/>
          <w:lang w:eastAsia="cs-CZ"/>
        </w:rPr>
        <w:t xml:space="preserve"> – 2 ks</w:t>
      </w:r>
    </w:p>
    <w:p w14:paraId="78E39DC4" w14:textId="77777777" w:rsidR="00665C9D" w:rsidRDefault="00665C9D" w:rsidP="00665C9D">
      <w:pPr>
        <w:spacing w:after="0" w:line="240" w:lineRule="auto"/>
        <w:rPr>
          <w:rFonts w:ascii="Calibri" w:eastAsia="Times New Roman" w:hAnsi="Calibri" w:cs="Calibri"/>
          <w:b/>
          <w:bCs/>
          <w:color w:val="000000"/>
          <w:lang w:eastAsia="cs-CZ"/>
        </w:rPr>
      </w:pPr>
    </w:p>
    <w:p w14:paraId="4F286508" w14:textId="77777777" w:rsidR="00665C9D" w:rsidRPr="005F1493" w:rsidRDefault="00665C9D" w:rsidP="00665C9D">
      <w:pPr>
        <w:spacing w:after="0" w:line="240" w:lineRule="auto"/>
        <w:rPr>
          <w:rFonts w:ascii="Calibri" w:eastAsia="Times New Roman" w:hAnsi="Calibri" w:cs="Calibri"/>
          <w:b/>
          <w:bCs/>
          <w:color w:val="000000"/>
          <w:lang w:eastAsia="cs-CZ"/>
        </w:rPr>
      </w:pPr>
      <w:r>
        <w:rPr>
          <w:rFonts w:ascii="Calibri" w:eastAsia="Times New Roman" w:hAnsi="Calibri" w:cs="Calibri"/>
          <w:b/>
          <w:bCs/>
          <w:color w:val="000000"/>
          <w:lang w:eastAsia="cs-CZ"/>
        </w:rPr>
        <w:t>Ř</w:t>
      </w:r>
      <w:r w:rsidRPr="005F1493">
        <w:rPr>
          <w:rFonts w:ascii="Calibri" w:eastAsia="Times New Roman" w:hAnsi="Calibri" w:cs="Calibri"/>
          <w:b/>
          <w:bCs/>
          <w:color w:val="000000"/>
          <w:lang w:eastAsia="cs-CZ"/>
        </w:rPr>
        <w:t>ídící jednotka + vyhřívaná podložka</w:t>
      </w:r>
    </w:p>
    <w:p w14:paraId="5BB8D56C" w14:textId="77777777" w:rsidR="00665C9D" w:rsidRDefault="00665C9D" w:rsidP="00665C9D">
      <w:pPr>
        <w:spacing w:after="0" w:line="240" w:lineRule="auto"/>
        <w:rPr>
          <w:rFonts w:ascii="Calibri" w:eastAsia="Times New Roman" w:hAnsi="Calibri" w:cs="Calibri"/>
          <w:b/>
          <w:bCs/>
          <w:color w:val="000000"/>
          <w:lang w:eastAsia="cs-CZ"/>
        </w:rPr>
      </w:pPr>
    </w:p>
    <w:p w14:paraId="5CE07131" w14:textId="77777777" w:rsidR="00665C9D" w:rsidRDefault="00665C9D" w:rsidP="00665C9D">
      <w:pPr>
        <w:spacing w:after="0" w:line="240" w:lineRule="auto"/>
        <w:rPr>
          <w:rFonts w:ascii="Calibri" w:eastAsia="Times New Roman" w:hAnsi="Calibri" w:cs="Calibri"/>
          <w:b/>
          <w:bCs/>
          <w:color w:val="000000"/>
          <w:lang w:eastAsia="cs-CZ"/>
        </w:rPr>
      </w:pPr>
    </w:p>
    <w:p w14:paraId="2963404A" w14:textId="77777777" w:rsidR="00665C9D" w:rsidRPr="00761166" w:rsidRDefault="00665C9D" w:rsidP="00665C9D">
      <w:pPr>
        <w:pStyle w:val="Odstavecseseznamem"/>
        <w:numPr>
          <w:ilvl w:val="0"/>
          <w:numId w:val="1"/>
        </w:numPr>
        <w:spacing w:after="0" w:line="240" w:lineRule="auto"/>
        <w:rPr>
          <w:rFonts w:ascii="Calibri" w:eastAsia="Times New Roman" w:hAnsi="Calibri" w:cs="Times New Roman"/>
          <w:lang w:eastAsia="cs-CZ"/>
        </w:rPr>
      </w:pPr>
      <w:r>
        <w:rPr>
          <w:rFonts w:ascii="Calibri" w:eastAsia="Times New Roman" w:hAnsi="Calibri" w:cs="Calibri"/>
          <w:color w:val="000000"/>
          <w:lang w:eastAsia="cs-CZ"/>
        </w:rPr>
        <w:t>řídící jednotka</w:t>
      </w:r>
    </w:p>
    <w:p w14:paraId="5FA62867" w14:textId="77777777" w:rsidR="00665C9D" w:rsidRPr="00313721" w:rsidRDefault="00665C9D" w:rsidP="00665C9D">
      <w:pPr>
        <w:pStyle w:val="Odstavecseseznamem"/>
        <w:numPr>
          <w:ilvl w:val="0"/>
          <w:numId w:val="1"/>
        </w:numPr>
        <w:spacing w:after="0" w:line="240" w:lineRule="auto"/>
        <w:rPr>
          <w:rFonts w:ascii="Calibri" w:eastAsia="Times New Roman" w:hAnsi="Calibri" w:cs="Times New Roman"/>
          <w:lang w:eastAsia="cs-CZ"/>
        </w:rPr>
      </w:pPr>
      <w:r w:rsidRPr="00313721">
        <w:rPr>
          <w:rFonts w:ascii="Calibri" w:eastAsia="Times New Roman" w:hAnsi="Calibri" w:cs="Calibri"/>
          <w:color w:val="000000"/>
          <w:lang w:eastAsia="cs-CZ"/>
        </w:rPr>
        <w:t xml:space="preserve">nastavení teploty </w:t>
      </w:r>
      <w:proofErr w:type="gramStart"/>
      <w:r w:rsidRPr="00313721">
        <w:rPr>
          <w:rFonts w:ascii="Calibri" w:eastAsia="Times New Roman" w:hAnsi="Calibri" w:cs="Calibri"/>
          <w:color w:val="000000"/>
          <w:lang w:eastAsia="cs-CZ"/>
        </w:rPr>
        <w:t>32 - 3</w:t>
      </w:r>
      <w:r>
        <w:rPr>
          <w:rFonts w:ascii="Calibri" w:eastAsia="Times New Roman" w:hAnsi="Calibri" w:cs="Calibri"/>
          <w:color w:val="000000"/>
          <w:lang w:eastAsia="cs-CZ"/>
        </w:rPr>
        <w:t>8</w:t>
      </w:r>
      <w:proofErr w:type="gramEnd"/>
      <w:r w:rsidRPr="00313721">
        <w:rPr>
          <w:rFonts w:ascii="Calibri" w:eastAsia="Times New Roman" w:hAnsi="Calibri" w:cs="Calibri"/>
          <w:color w:val="000000"/>
          <w:lang w:eastAsia="cs-CZ"/>
        </w:rPr>
        <w:t xml:space="preserve">°C po </w:t>
      </w:r>
      <w:r>
        <w:rPr>
          <w:rFonts w:ascii="Calibri" w:eastAsia="Times New Roman" w:hAnsi="Calibri" w:cs="Calibri"/>
          <w:color w:val="000000"/>
          <w:lang w:eastAsia="cs-CZ"/>
        </w:rPr>
        <w:t>1</w:t>
      </w:r>
      <w:r w:rsidRPr="00313721">
        <w:rPr>
          <w:rFonts w:ascii="Calibri" w:eastAsia="Times New Roman" w:hAnsi="Calibri" w:cs="Calibri"/>
          <w:color w:val="000000"/>
          <w:lang w:eastAsia="cs-CZ"/>
        </w:rPr>
        <w:t>°C krocích</w:t>
      </w:r>
    </w:p>
    <w:p w14:paraId="0468E93D" w14:textId="77777777" w:rsidR="00665C9D" w:rsidRPr="00313721" w:rsidRDefault="00665C9D" w:rsidP="00665C9D">
      <w:pPr>
        <w:pStyle w:val="Odstavecseseznamem"/>
        <w:numPr>
          <w:ilvl w:val="0"/>
          <w:numId w:val="1"/>
        </w:numPr>
        <w:spacing w:after="0" w:line="240" w:lineRule="auto"/>
        <w:rPr>
          <w:rFonts w:ascii="Calibri" w:eastAsia="Times New Roman" w:hAnsi="Calibri" w:cs="Times New Roman"/>
          <w:lang w:eastAsia="cs-CZ"/>
        </w:rPr>
      </w:pPr>
      <w:r w:rsidRPr="00313721">
        <w:rPr>
          <w:rFonts w:ascii="Calibri" w:eastAsia="Times New Roman" w:hAnsi="Calibri" w:cs="Calibri"/>
          <w:color w:val="000000"/>
          <w:lang w:eastAsia="cs-CZ"/>
        </w:rPr>
        <w:t>digitální indikace dosažené a nastavené teploty</w:t>
      </w:r>
    </w:p>
    <w:p w14:paraId="47C87944" w14:textId="77777777" w:rsidR="00665C9D" w:rsidRPr="00313721" w:rsidRDefault="00665C9D" w:rsidP="00665C9D">
      <w:pPr>
        <w:pStyle w:val="Odstavecseseznamem"/>
        <w:numPr>
          <w:ilvl w:val="0"/>
          <w:numId w:val="1"/>
        </w:numPr>
        <w:spacing w:after="0" w:line="240" w:lineRule="auto"/>
        <w:rPr>
          <w:rFonts w:ascii="Calibri" w:eastAsia="Times New Roman" w:hAnsi="Calibri" w:cs="Times New Roman"/>
          <w:lang w:eastAsia="cs-CZ"/>
        </w:rPr>
      </w:pPr>
      <w:r w:rsidRPr="00313721">
        <w:rPr>
          <w:rFonts w:ascii="Calibri" w:eastAsia="Times New Roman" w:hAnsi="Calibri" w:cs="Calibri"/>
          <w:color w:val="000000"/>
          <w:lang w:eastAsia="cs-CZ"/>
        </w:rPr>
        <w:t>LCD displej</w:t>
      </w:r>
      <w:r>
        <w:rPr>
          <w:rFonts w:ascii="Calibri" w:eastAsia="Times New Roman" w:hAnsi="Calibri" w:cs="Calibri"/>
          <w:color w:val="000000"/>
          <w:lang w:eastAsia="cs-CZ"/>
        </w:rPr>
        <w:t xml:space="preserve"> nebo obdobný displej (LED apod.)</w:t>
      </w:r>
    </w:p>
    <w:p w14:paraId="70E0F0B4" w14:textId="77777777" w:rsidR="00665C9D" w:rsidRPr="00313721" w:rsidRDefault="00665C9D" w:rsidP="00665C9D">
      <w:pPr>
        <w:pStyle w:val="Odstavecseseznamem"/>
        <w:numPr>
          <w:ilvl w:val="0"/>
          <w:numId w:val="1"/>
        </w:numPr>
        <w:spacing w:after="0" w:line="240" w:lineRule="auto"/>
        <w:rPr>
          <w:rFonts w:ascii="Calibri" w:eastAsia="Times New Roman" w:hAnsi="Calibri" w:cs="Times New Roman"/>
          <w:lang w:eastAsia="cs-CZ"/>
        </w:rPr>
      </w:pPr>
      <w:r w:rsidRPr="00313721">
        <w:rPr>
          <w:rFonts w:ascii="Calibri" w:eastAsia="Times New Roman" w:hAnsi="Calibri" w:cs="Calibri"/>
          <w:color w:val="000000"/>
          <w:lang w:eastAsia="cs-CZ"/>
        </w:rPr>
        <w:t>nonstop provoz</w:t>
      </w:r>
    </w:p>
    <w:p w14:paraId="007F22C7" w14:textId="77777777" w:rsidR="00665C9D" w:rsidRPr="00313721" w:rsidRDefault="00665C9D" w:rsidP="00665C9D">
      <w:pPr>
        <w:pStyle w:val="Odstavecseseznamem"/>
        <w:numPr>
          <w:ilvl w:val="0"/>
          <w:numId w:val="1"/>
        </w:numPr>
        <w:spacing w:after="0" w:line="240" w:lineRule="auto"/>
        <w:rPr>
          <w:rFonts w:ascii="Calibri" w:eastAsia="Times New Roman" w:hAnsi="Calibri" w:cs="Times New Roman"/>
          <w:lang w:eastAsia="cs-CZ"/>
        </w:rPr>
      </w:pPr>
      <w:r w:rsidRPr="00313721">
        <w:rPr>
          <w:rFonts w:ascii="Calibri" w:eastAsia="Times New Roman" w:hAnsi="Calibri" w:cs="Calibri"/>
          <w:color w:val="000000"/>
          <w:lang w:eastAsia="cs-CZ"/>
        </w:rPr>
        <w:t>napájení bezpečným napětím</w:t>
      </w:r>
    </w:p>
    <w:p w14:paraId="2865E9A9" w14:textId="77777777" w:rsidR="00665C9D" w:rsidRPr="00313721" w:rsidRDefault="00665C9D" w:rsidP="00665C9D">
      <w:pPr>
        <w:pStyle w:val="Odstavecseseznamem"/>
        <w:numPr>
          <w:ilvl w:val="0"/>
          <w:numId w:val="1"/>
        </w:numPr>
        <w:spacing w:after="0" w:line="240" w:lineRule="auto"/>
        <w:rPr>
          <w:rFonts w:ascii="Calibri" w:eastAsia="Times New Roman" w:hAnsi="Calibri" w:cs="Times New Roman"/>
          <w:lang w:eastAsia="cs-CZ"/>
        </w:rPr>
      </w:pPr>
      <w:r w:rsidRPr="00313721">
        <w:rPr>
          <w:rFonts w:ascii="Calibri" w:eastAsia="Times New Roman" w:hAnsi="Calibri" w:cs="Calibri"/>
          <w:color w:val="000000"/>
          <w:lang w:eastAsia="cs-CZ"/>
        </w:rPr>
        <w:t xml:space="preserve">jištění proti přetopení </w:t>
      </w:r>
    </w:p>
    <w:p w14:paraId="68C1C92B" w14:textId="77777777" w:rsidR="00665C9D" w:rsidRPr="00313721" w:rsidRDefault="00665C9D" w:rsidP="00665C9D">
      <w:pPr>
        <w:pStyle w:val="Odstavecseseznamem"/>
        <w:numPr>
          <w:ilvl w:val="0"/>
          <w:numId w:val="1"/>
        </w:numPr>
        <w:spacing w:after="0" w:line="240" w:lineRule="auto"/>
        <w:rPr>
          <w:rFonts w:ascii="Calibri" w:eastAsia="Times New Roman" w:hAnsi="Calibri" w:cs="Times New Roman"/>
          <w:lang w:eastAsia="cs-CZ"/>
        </w:rPr>
      </w:pPr>
      <w:r w:rsidRPr="00313721">
        <w:rPr>
          <w:rFonts w:ascii="Calibri" w:eastAsia="Times New Roman" w:hAnsi="Calibri" w:cs="Calibri"/>
          <w:color w:val="000000"/>
          <w:lang w:eastAsia="cs-CZ"/>
        </w:rPr>
        <w:t>optická i akustická výstraha při poruše, přetopení, zkratu</w:t>
      </w:r>
    </w:p>
    <w:p w14:paraId="6D4F549E" w14:textId="6B425F14" w:rsidR="00665C9D" w:rsidRPr="00313721" w:rsidRDefault="00665C9D" w:rsidP="00665C9D">
      <w:pPr>
        <w:pStyle w:val="Odstavecseseznamem"/>
        <w:numPr>
          <w:ilvl w:val="0"/>
          <w:numId w:val="1"/>
        </w:numPr>
        <w:spacing w:after="0" w:line="240" w:lineRule="auto"/>
        <w:rPr>
          <w:rFonts w:ascii="Calibri" w:eastAsia="Times New Roman" w:hAnsi="Calibri" w:cs="Times New Roman"/>
          <w:lang w:eastAsia="cs-CZ"/>
        </w:rPr>
      </w:pPr>
      <w:r w:rsidRPr="00313721">
        <w:rPr>
          <w:rFonts w:ascii="Calibri" w:eastAsia="Times New Roman" w:hAnsi="Calibri" w:cs="Calibri"/>
          <w:color w:val="000000"/>
          <w:lang w:eastAsia="cs-CZ"/>
        </w:rPr>
        <w:t>krátká doba náhřevu</w:t>
      </w:r>
      <w:r>
        <w:rPr>
          <w:rFonts w:ascii="Calibri" w:eastAsia="Times New Roman" w:hAnsi="Calibri" w:cs="Calibri"/>
          <w:color w:val="000000"/>
          <w:lang w:eastAsia="cs-CZ"/>
        </w:rPr>
        <w:t xml:space="preserve"> podložky</w:t>
      </w:r>
      <w:r w:rsidRPr="00313721">
        <w:rPr>
          <w:rFonts w:ascii="Calibri" w:eastAsia="Times New Roman" w:hAnsi="Calibri" w:cs="Calibri"/>
          <w:color w:val="000000"/>
          <w:lang w:eastAsia="cs-CZ"/>
        </w:rPr>
        <w:t xml:space="preserve">, do </w:t>
      </w:r>
      <w:r w:rsidR="00D94C15">
        <w:rPr>
          <w:rFonts w:ascii="Calibri" w:eastAsia="Times New Roman" w:hAnsi="Calibri" w:cs="Calibri"/>
          <w:color w:val="000000"/>
          <w:lang w:eastAsia="cs-CZ"/>
        </w:rPr>
        <w:t>2</w:t>
      </w:r>
      <w:r>
        <w:rPr>
          <w:rFonts w:ascii="Calibri" w:eastAsia="Times New Roman" w:hAnsi="Calibri" w:cs="Calibri"/>
          <w:color w:val="000000"/>
          <w:lang w:eastAsia="cs-CZ"/>
        </w:rPr>
        <w:t>0</w:t>
      </w:r>
      <w:r w:rsidRPr="00313721">
        <w:rPr>
          <w:rFonts w:ascii="Calibri" w:eastAsia="Times New Roman" w:hAnsi="Calibri" w:cs="Calibri"/>
          <w:color w:val="000000"/>
          <w:lang w:eastAsia="cs-CZ"/>
        </w:rPr>
        <w:t xml:space="preserve"> minut</w:t>
      </w:r>
    </w:p>
    <w:p w14:paraId="176E1967" w14:textId="77777777" w:rsidR="00665C9D" w:rsidRPr="00313721" w:rsidRDefault="00665C9D" w:rsidP="00665C9D">
      <w:pPr>
        <w:pStyle w:val="Odstavecseseznamem"/>
        <w:numPr>
          <w:ilvl w:val="0"/>
          <w:numId w:val="1"/>
        </w:numPr>
        <w:spacing w:after="0" w:line="240" w:lineRule="auto"/>
        <w:rPr>
          <w:rFonts w:ascii="Calibri" w:eastAsia="Times New Roman" w:hAnsi="Calibri" w:cs="Times New Roman"/>
          <w:lang w:eastAsia="cs-CZ"/>
        </w:rPr>
      </w:pPr>
      <w:r w:rsidRPr="00143A22">
        <w:rPr>
          <w:rFonts w:ascii="Calibri" w:eastAsia="Times New Roman" w:hAnsi="Calibri" w:cs="Calibri"/>
          <w:color w:val="000000"/>
          <w:lang w:eastAsia="cs-CZ"/>
        </w:rPr>
        <w:t>možnost</w:t>
      </w:r>
      <w:r w:rsidRPr="00313721">
        <w:rPr>
          <w:rFonts w:ascii="Calibri" w:eastAsia="Times New Roman" w:hAnsi="Calibri" w:cs="Calibri"/>
          <w:color w:val="000000"/>
          <w:lang w:eastAsia="cs-CZ"/>
        </w:rPr>
        <w:t xml:space="preserve"> připevnění na </w:t>
      </w:r>
      <w:proofErr w:type="spellStart"/>
      <w:r w:rsidRPr="00313721">
        <w:rPr>
          <w:rFonts w:ascii="Calibri" w:eastAsia="Times New Roman" w:hAnsi="Calibri" w:cs="Calibri"/>
          <w:color w:val="000000"/>
          <w:lang w:eastAsia="cs-CZ"/>
        </w:rPr>
        <w:t>eurolištu</w:t>
      </w:r>
      <w:proofErr w:type="spellEnd"/>
      <w:r w:rsidRPr="00313721">
        <w:rPr>
          <w:rFonts w:ascii="Calibri" w:eastAsia="Times New Roman" w:hAnsi="Calibri" w:cs="Calibri"/>
          <w:color w:val="000000"/>
          <w:lang w:eastAsia="cs-CZ"/>
        </w:rPr>
        <w:t xml:space="preserve"> nebo na infuzní stojan</w:t>
      </w:r>
    </w:p>
    <w:p w14:paraId="75D13C63" w14:textId="77777777" w:rsidR="00665C9D" w:rsidRPr="00C5785C" w:rsidRDefault="00665C9D" w:rsidP="00665C9D">
      <w:pPr>
        <w:pStyle w:val="Odstavecseseznamem"/>
        <w:numPr>
          <w:ilvl w:val="0"/>
          <w:numId w:val="1"/>
        </w:numPr>
        <w:spacing w:after="0" w:line="240" w:lineRule="auto"/>
        <w:rPr>
          <w:rFonts w:ascii="Calibri" w:eastAsia="Times New Roman" w:hAnsi="Calibri" w:cs="Times New Roman"/>
          <w:lang w:eastAsia="cs-CZ"/>
        </w:rPr>
      </w:pPr>
      <w:r w:rsidRPr="00313721">
        <w:rPr>
          <w:rFonts w:ascii="Calibri" w:eastAsia="Times New Roman" w:hAnsi="Calibri" w:cs="Calibri"/>
          <w:color w:val="000000"/>
          <w:lang w:eastAsia="cs-CZ"/>
        </w:rPr>
        <w:t>vyhřívaná podložk</w:t>
      </w:r>
      <w:r>
        <w:rPr>
          <w:rFonts w:ascii="Calibri" w:eastAsia="Times New Roman" w:hAnsi="Calibri" w:cs="Calibri"/>
          <w:color w:val="000000"/>
          <w:lang w:eastAsia="cs-CZ"/>
        </w:rPr>
        <w:t xml:space="preserve">a, </w:t>
      </w:r>
      <w:r w:rsidRPr="00313721">
        <w:rPr>
          <w:rFonts w:ascii="Calibri" w:eastAsia="Times New Roman" w:hAnsi="Calibri" w:cs="Calibri"/>
          <w:color w:val="000000"/>
          <w:lang w:eastAsia="cs-CZ"/>
        </w:rPr>
        <w:t>rozměry 1</w:t>
      </w:r>
      <w:r>
        <w:rPr>
          <w:rFonts w:ascii="Calibri" w:eastAsia="Times New Roman" w:hAnsi="Calibri" w:cs="Calibri"/>
          <w:color w:val="000000"/>
          <w:lang w:eastAsia="cs-CZ"/>
        </w:rPr>
        <w:t>2</w:t>
      </w:r>
      <w:r w:rsidRPr="00313721">
        <w:rPr>
          <w:rFonts w:ascii="Calibri" w:eastAsia="Times New Roman" w:hAnsi="Calibri" w:cs="Calibri"/>
          <w:color w:val="000000"/>
          <w:lang w:eastAsia="cs-CZ"/>
        </w:rPr>
        <w:t>0</w:t>
      </w:r>
      <w:r>
        <w:rPr>
          <w:rFonts w:ascii="Calibri" w:eastAsia="Times New Roman" w:hAnsi="Calibri" w:cs="Calibri"/>
          <w:color w:val="000000"/>
          <w:lang w:eastAsia="cs-CZ"/>
        </w:rPr>
        <w:t>0</w:t>
      </w:r>
      <w:r w:rsidRPr="00313721">
        <w:rPr>
          <w:rFonts w:ascii="Calibri" w:eastAsia="Times New Roman" w:hAnsi="Calibri" w:cs="Calibri"/>
          <w:color w:val="000000"/>
          <w:lang w:eastAsia="cs-CZ"/>
        </w:rPr>
        <w:t>/</w:t>
      </w:r>
      <w:r>
        <w:rPr>
          <w:rFonts w:ascii="Calibri" w:eastAsia="Times New Roman" w:hAnsi="Calibri" w:cs="Calibri"/>
          <w:color w:val="000000"/>
          <w:lang w:eastAsia="cs-CZ"/>
        </w:rPr>
        <w:t>50</w:t>
      </w:r>
      <w:r w:rsidRPr="00313721">
        <w:rPr>
          <w:rFonts w:ascii="Calibri" w:eastAsia="Times New Roman" w:hAnsi="Calibri" w:cs="Calibri"/>
          <w:color w:val="000000"/>
          <w:lang w:eastAsia="cs-CZ"/>
        </w:rPr>
        <w:t xml:space="preserve">0 </w:t>
      </w:r>
      <w:r>
        <w:rPr>
          <w:rFonts w:ascii="Calibri" w:eastAsia="Times New Roman" w:hAnsi="Calibri" w:cs="Calibri"/>
          <w:color w:val="000000"/>
          <w:lang w:eastAsia="cs-CZ"/>
        </w:rPr>
        <w:t>m</w:t>
      </w:r>
      <w:r w:rsidRPr="00C5785C">
        <w:rPr>
          <w:rFonts w:ascii="Calibri" w:eastAsia="Times New Roman" w:hAnsi="Calibri" w:cs="Calibri"/>
          <w:color w:val="000000"/>
          <w:lang w:eastAsia="cs-CZ"/>
        </w:rPr>
        <w:t xml:space="preserve">m </w:t>
      </w:r>
    </w:p>
    <w:p w14:paraId="7706961A" w14:textId="77777777" w:rsidR="00665C9D" w:rsidRPr="00C5785C" w:rsidRDefault="00665C9D" w:rsidP="00665C9D">
      <w:pPr>
        <w:pStyle w:val="Odstavecseseznamem"/>
        <w:numPr>
          <w:ilvl w:val="0"/>
          <w:numId w:val="1"/>
        </w:numPr>
        <w:spacing w:after="0" w:line="240" w:lineRule="auto"/>
        <w:rPr>
          <w:rFonts w:ascii="Calibri" w:eastAsia="Times New Roman" w:hAnsi="Calibri" w:cs="Times New Roman"/>
          <w:lang w:eastAsia="cs-CZ"/>
        </w:rPr>
      </w:pPr>
      <w:r>
        <w:rPr>
          <w:rFonts w:ascii="Calibri" w:eastAsia="Times New Roman" w:hAnsi="Calibri" w:cs="Calibri"/>
          <w:color w:val="000000"/>
          <w:lang w:eastAsia="cs-CZ"/>
        </w:rPr>
        <w:t>RTG transparentní</w:t>
      </w:r>
    </w:p>
    <w:p w14:paraId="52B95243" w14:textId="77777777" w:rsidR="00665C9D" w:rsidRPr="00313721" w:rsidRDefault="00665C9D" w:rsidP="00665C9D">
      <w:pPr>
        <w:pStyle w:val="Odstavecseseznamem"/>
        <w:numPr>
          <w:ilvl w:val="0"/>
          <w:numId w:val="1"/>
        </w:numPr>
        <w:spacing w:after="0" w:line="240" w:lineRule="auto"/>
        <w:rPr>
          <w:rFonts w:ascii="Calibri" w:eastAsia="Times New Roman" w:hAnsi="Calibri" w:cs="Times New Roman"/>
          <w:lang w:eastAsia="cs-CZ"/>
        </w:rPr>
      </w:pPr>
      <w:r w:rsidRPr="00313721">
        <w:rPr>
          <w:rFonts w:ascii="Calibri" w:eastAsia="Times New Roman" w:hAnsi="Calibri" w:cs="Calibri"/>
          <w:color w:val="000000"/>
          <w:lang w:eastAsia="cs-CZ"/>
        </w:rPr>
        <w:t>vodotěsná, dezinfikovatelná</w:t>
      </w:r>
    </w:p>
    <w:p w14:paraId="2A95C70F" w14:textId="77777777" w:rsidR="00665C9D" w:rsidRPr="00313721" w:rsidRDefault="00665C9D" w:rsidP="00665C9D">
      <w:pPr>
        <w:pStyle w:val="Odstavecseseznamem"/>
        <w:numPr>
          <w:ilvl w:val="0"/>
          <w:numId w:val="1"/>
        </w:numPr>
        <w:spacing w:after="0" w:line="240" w:lineRule="auto"/>
        <w:rPr>
          <w:rFonts w:ascii="Calibri" w:eastAsia="Times New Roman" w:hAnsi="Calibri" w:cs="Times New Roman"/>
          <w:lang w:eastAsia="cs-CZ"/>
        </w:rPr>
      </w:pPr>
      <w:r w:rsidRPr="00313721">
        <w:rPr>
          <w:rFonts w:ascii="Calibri" w:eastAsia="Times New Roman" w:hAnsi="Calibri" w:cs="Calibri"/>
          <w:color w:val="000000"/>
          <w:lang w:eastAsia="cs-CZ"/>
        </w:rPr>
        <w:t>opakovatelně použitelná</w:t>
      </w:r>
    </w:p>
    <w:p w14:paraId="4F024172" w14:textId="77777777" w:rsidR="00665C9D" w:rsidRPr="00313721" w:rsidRDefault="00665C9D" w:rsidP="00665C9D">
      <w:pPr>
        <w:pStyle w:val="Odstavecseseznamem"/>
        <w:numPr>
          <w:ilvl w:val="0"/>
          <w:numId w:val="1"/>
        </w:numPr>
        <w:spacing w:after="0" w:line="240" w:lineRule="auto"/>
        <w:rPr>
          <w:rFonts w:ascii="Calibri" w:eastAsia="Times New Roman" w:hAnsi="Calibri" w:cs="Times New Roman"/>
          <w:lang w:eastAsia="cs-CZ"/>
        </w:rPr>
      </w:pPr>
      <w:r w:rsidRPr="00313721">
        <w:rPr>
          <w:rFonts w:ascii="Calibri" w:eastAsia="Times New Roman" w:hAnsi="Calibri" w:cs="Calibri"/>
          <w:color w:val="000000"/>
          <w:lang w:eastAsia="cs-CZ"/>
        </w:rPr>
        <w:t xml:space="preserve">vč. připojovacího kabelu </w:t>
      </w:r>
    </w:p>
    <w:p w14:paraId="249598B1" w14:textId="118AD465" w:rsidR="00665C9D" w:rsidRPr="00746319" w:rsidRDefault="00665C9D" w:rsidP="00665C9D">
      <w:pPr>
        <w:pStyle w:val="Odstavecseseznamem"/>
        <w:numPr>
          <w:ilvl w:val="0"/>
          <w:numId w:val="1"/>
        </w:numPr>
        <w:spacing w:after="0" w:line="240" w:lineRule="auto"/>
        <w:rPr>
          <w:rFonts w:ascii="Calibri" w:eastAsia="Times New Roman" w:hAnsi="Calibri" w:cs="Times New Roman"/>
          <w:lang w:eastAsia="cs-CZ"/>
        </w:rPr>
      </w:pPr>
      <w:r w:rsidRPr="00313721">
        <w:rPr>
          <w:rFonts w:ascii="Calibri" w:eastAsia="Times New Roman" w:hAnsi="Calibri" w:cs="Calibri"/>
          <w:color w:val="000000"/>
          <w:lang w:eastAsia="cs-CZ"/>
        </w:rPr>
        <w:t xml:space="preserve">vč. 2 ks obalu na podložku </w:t>
      </w:r>
      <w:r>
        <w:rPr>
          <w:rFonts w:ascii="Calibri" w:eastAsia="Times New Roman" w:hAnsi="Calibri" w:cs="Calibri"/>
          <w:color w:val="000000"/>
          <w:lang w:eastAsia="cs-CZ"/>
        </w:rPr>
        <w:t>(praní při 95st C)</w:t>
      </w:r>
      <w:r w:rsidR="00D94C15">
        <w:rPr>
          <w:rFonts w:ascii="Calibri" w:eastAsia="Times New Roman" w:hAnsi="Calibri" w:cs="Calibri"/>
          <w:color w:val="000000"/>
          <w:lang w:eastAsia="cs-CZ"/>
        </w:rPr>
        <w:t xml:space="preserve"> (nebo </w:t>
      </w:r>
      <w:r w:rsidR="00D94C15" w:rsidRPr="00325F92">
        <w:rPr>
          <w:rFonts w:ascii="Calibri" w:eastAsia="Times New Roman" w:hAnsi="Calibri" w:cs="Calibri"/>
          <w:i/>
          <w:iCs/>
        </w:rPr>
        <w:t xml:space="preserve">odnímatelný, dezinfikovatelný povlak, který umožňuje </w:t>
      </w:r>
      <w:proofErr w:type="spellStart"/>
      <w:r w:rsidR="00D94C15" w:rsidRPr="00325F92">
        <w:rPr>
          <w:rFonts w:ascii="Calibri" w:eastAsia="Times New Roman" w:hAnsi="Calibri" w:cs="Calibri"/>
          <w:i/>
          <w:iCs/>
        </w:rPr>
        <w:t>dezinfikovatelnost</w:t>
      </w:r>
      <w:proofErr w:type="spellEnd"/>
      <w:r w:rsidR="00D94C15" w:rsidRPr="00325F92">
        <w:rPr>
          <w:rFonts w:ascii="Calibri" w:eastAsia="Times New Roman" w:hAnsi="Calibri" w:cs="Calibri"/>
          <w:i/>
          <w:iCs/>
        </w:rPr>
        <w:t xml:space="preserve"> a sterilizaci běžně dostupnými dezinfekčními prostředky</w:t>
      </w:r>
      <w:r w:rsidR="00D94C15">
        <w:rPr>
          <w:rFonts w:ascii="Calibri" w:eastAsia="Times New Roman" w:hAnsi="Calibri" w:cs="Calibri"/>
          <w:i/>
          <w:iCs/>
        </w:rPr>
        <w:t>)</w:t>
      </w:r>
    </w:p>
    <w:p w14:paraId="1A0F95D2" w14:textId="77777777" w:rsidR="00665C9D" w:rsidRDefault="00665C9D" w:rsidP="00665C9D">
      <w:pPr>
        <w:spacing w:after="0" w:line="240" w:lineRule="auto"/>
        <w:rPr>
          <w:rFonts w:ascii="Calibri" w:eastAsia="Times New Roman" w:hAnsi="Calibri" w:cs="Times New Roman"/>
          <w:lang w:eastAsia="cs-CZ"/>
        </w:rPr>
      </w:pPr>
    </w:p>
    <w:p w14:paraId="62F352C2" w14:textId="77777777" w:rsidR="00665C9D" w:rsidRDefault="00665C9D" w:rsidP="00665C9D">
      <w:pPr>
        <w:spacing w:after="0" w:line="240" w:lineRule="auto"/>
        <w:rPr>
          <w:rFonts w:ascii="Calibri" w:eastAsia="Times New Roman" w:hAnsi="Calibri" w:cs="Times New Roman"/>
          <w:lang w:eastAsia="cs-CZ"/>
        </w:rPr>
      </w:pPr>
    </w:p>
    <w:p w14:paraId="2BBAC288" w14:textId="77777777" w:rsidR="00665C9D" w:rsidRDefault="00665C9D" w:rsidP="00665C9D">
      <w:pPr>
        <w:spacing w:after="0" w:line="240" w:lineRule="auto"/>
        <w:rPr>
          <w:rFonts w:ascii="Calibri" w:eastAsia="Times New Roman" w:hAnsi="Calibri" w:cs="Times New Roman"/>
          <w:color w:val="0070C0"/>
          <w:lang w:eastAsia="cs-CZ"/>
        </w:rPr>
      </w:pPr>
    </w:p>
    <w:p w14:paraId="393E5DA5" w14:textId="77777777" w:rsidR="00096E7D" w:rsidRDefault="00096E7D" w:rsidP="00096E7D">
      <w:pPr>
        <w:rPr>
          <w:rFonts w:cs="Calibri Light"/>
          <w:noProof/>
          <w:szCs w:val="32"/>
        </w:rPr>
      </w:pPr>
      <w:r>
        <w:t>Poznámka: k „*“: V souladu s § 90 odst. 3 zákona č. 134/2016 Sb., o zadávání veřejných zakázek, ve znění pozdějších předpisů zadavatel umožňuje dodavatelům u všech shora uvedených odkazů na technické normy nebo dokumenty možnost nabídnout rovnocenné řešení. Tam kde by zadavatel omylem tuto podmínku výslovně neuvedl, má se za to, že ji uvedl, neboť platí pro celou shora uvedenou technickou specifikaci.</w:t>
      </w:r>
    </w:p>
    <w:p w14:paraId="36C59E05" w14:textId="77777777" w:rsidR="00665C9D" w:rsidRDefault="00665C9D" w:rsidP="00665C9D">
      <w:pPr>
        <w:spacing w:after="0" w:line="240" w:lineRule="auto"/>
        <w:rPr>
          <w:rFonts w:ascii="Calibri" w:eastAsia="Times New Roman" w:hAnsi="Calibri" w:cs="Times New Roman"/>
          <w:color w:val="0070C0"/>
          <w:lang w:eastAsia="cs-CZ"/>
        </w:rPr>
      </w:pPr>
    </w:p>
    <w:p w14:paraId="564BEBA6" w14:textId="77777777" w:rsidR="00665C9D" w:rsidRDefault="00665C9D" w:rsidP="00665C9D">
      <w:pPr>
        <w:spacing w:after="0" w:line="240" w:lineRule="auto"/>
        <w:rPr>
          <w:rFonts w:ascii="Calibri" w:eastAsia="Times New Roman" w:hAnsi="Calibri" w:cs="Times New Roman"/>
          <w:lang w:eastAsia="cs-CZ"/>
        </w:rPr>
      </w:pPr>
    </w:p>
    <w:p w14:paraId="399C243C" w14:textId="77777777" w:rsidR="00665C9D" w:rsidRPr="00313721" w:rsidRDefault="00665C9D" w:rsidP="00665C9D">
      <w:pPr>
        <w:spacing w:after="0" w:line="240" w:lineRule="auto"/>
        <w:rPr>
          <w:rFonts w:ascii="Calibri" w:eastAsia="Times New Roman" w:hAnsi="Calibri" w:cs="Times New Roman"/>
          <w:lang w:eastAsia="cs-CZ"/>
        </w:rPr>
      </w:pPr>
    </w:p>
    <w:p w14:paraId="3626DEF9" w14:textId="77777777" w:rsidR="00665C9D" w:rsidRPr="00313721" w:rsidRDefault="00665C9D" w:rsidP="00665C9D">
      <w:pPr>
        <w:spacing w:after="0" w:line="240" w:lineRule="auto"/>
        <w:rPr>
          <w:rFonts w:ascii="Calibri" w:eastAsia="Times New Roman" w:hAnsi="Calibri" w:cs="Times New Roman"/>
          <w:lang w:eastAsia="cs-CZ"/>
        </w:rPr>
      </w:pPr>
    </w:p>
    <w:p w14:paraId="0C44D3BF" w14:textId="77777777" w:rsidR="00665C9D" w:rsidRDefault="00665C9D" w:rsidP="00665C9D">
      <w:pPr>
        <w:spacing w:after="0" w:line="240" w:lineRule="auto"/>
        <w:rPr>
          <w:rFonts w:ascii="Calibri" w:eastAsia="Times New Roman" w:hAnsi="Calibri" w:cs="Times New Roman"/>
          <w:lang w:eastAsia="cs-CZ"/>
        </w:rPr>
      </w:pPr>
    </w:p>
    <w:p w14:paraId="477BFF55" w14:textId="77777777" w:rsidR="00665C9D" w:rsidRDefault="00665C9D" w:rsidP="00665C9D">
      <w:pPr>
        <w:spacing w:after="0" w:line="240" w:lineRule="auto"/>
        <w:rPr>
          <w:rFonts w:ascii="Calibri" w:eastAsia="Times New Roman" w:hAnsi="Calibri" w:cs="Times New Roman"/>
          <w:lang w:eastAsia="cs-CZ"/>
        </w:rPr>
      </w:pPr>
    </w:p>
    <w:p w14:paraId="7AFF3B83" w14:textId="77777777" w:rsidR="00665C9D" w:rsidRDefault="00665C9D" w:rsidP="00665C9D">
      <w:pPr>
        <w:spacing w:after="0" w:line="240" w:lineRule="auto"/>
        <w:rPr>
          <w:rFonts w:ascii="Calibri" w:eastAsia="Times New Roman" w:hAnsi="Calibri" w:cs="Times New Roman"/>
          <w:lang w:eastAsia="cs-CZ"/>
        </w:rPr>
      </w:pPr>
    </w:p>
    <w:p w14:paraId="2C9B166A" w14:textId="77777777" w:rsidR="00665C9D" w:rsidRDefault="00665C9D" w:rsidP="00665C9D">
      <w:pPr>
        <w:spacing w:after="0" w:line="240" w:lineRule="auto"/>
        <w:rPr>
          <w:rFonts w:ascii="Calibri" w:eastAsia="Times New Roman" w:hAnsi="Calibri" w:cs="Times New Roman"/>
          <w:lang w:eastAsia="cs-CZ"/>
        </w:rPr>
      </w:pPr>
    </w:p>
    <w:p w14:paraId="54B7A3DE" w14:textId="77777777" w:rsidR="00665C9D" w:rsidRDefault="00665C9D" w:rsidP="00665C9D">
      <w:pPr>
        <w:spacing w:after="0" w:line="240" w:lineRule="auto"/>
        <w:rPr>
          <w:rFonts w:ascii="Calibri" w:eastAsia="Times New Roman" w:hAnsi="Calibri" w:cs="Times New Roman"/>
          <w:lang w:eastAsia="cs-CZ"/>
        </w:rPr>
      </w:pPr>
    </w:p>
    <w:p w14:paraId="241660CE" w14:textId="77777777" w:rsidR="00665C9D" w:rsidRDefault="00665C9D" w:rsidP="00665C9D">
      <w:pPr>
        <w:spacing w:after="0" w:line="240" w:lineRule="auto"/>
        <w:rPr>
          <w:rFonts w:ascii="Calibri" w:eastAsia="Times New Roman" w:hAnsi="Calibri" w:cs="Times New Roman"/>
          <w:lang w:eastAsia="cs-CZ"/>
        </w:rPr>
      </w:pPr>
    </w:p>
    <w:p w14:paraId="098C7A8F" w14:textId="77777777" w:rsidR="00665C9D" w:rsidRDefault="00665C9D" w:rsidP="00665C9D">
      <w:pPr>
        <w:spacing w:after="0" w:line="240" w:lineRule="auto"/>
        <w:rPr>
          <w:rFonts w:ascii="Calibri" w:eastAsia="Times New Roman" w:hAnsi="Calibri" w:cs="Times New Roman"/>
          <w:lang w:eastAsia="cs-CZ"/>
        </w:rPr>
      </w:pPr>
    </w:p>
    <w:p w14:paraId="6D466A82" w14:textId="77777777" w:rsidR="00665C9D" w:rsidRDefault="00665C9D" w:rsidP="00665C9D">
      <w:pPr>
        <w:spacing w:after="0" w:line="240" w:lineRule="auto"/>
        <w:rPr>
          <w:rFonts w:ascii="Calibri" w:eastAsia="Times New Roman" w:hAnsi="Calibri" w:cs="Times New Roman"/>
          <w:lang w:eastAsia="cs-CZ"/>
        </w:rPr>
      </w:pPr>
    </w:p>
    <w:p w14:paraId="4170DDA9" w14:textId="77777777" w:rsidR="00665C9D" w:rsidRDefault="00665C9D" w:rsidP="00665C9D">
      <w:pPr>
        <w:spacing w:after="0" w:line="240" w:lineRule="auto"/>
        <w:rPr>
          <w:rFonts w:ascii="Calibri" w:eastAsia="Times New Roman" w:hAnsi="Calibri" w:cs="Times New Roman"/>
          <w:lang w:eastAsia="cs-CZ"/>
        </w:rPr>
      </w:pPr>
    </w:p>
    <w:p w14:paraId="21F46D8B" w14:textId="77777777" w:rsidR="00665C9D" w:rsidRDefault="00665C9D" w:rsidP="00665C9D">
      <w:pPr>
        <w:spacing w:after="0" w:line="240" w:lineRule="auto"/>
        <w:rPr>
          <w:rFonts w:ascii="Calibri" w:eastAsia="Times New Roman" w:hAnsi="Calibri" w:cs="Times New Roman"/>
          <w:lang w:eastAsia="cs-CZ"/>
        </w:rPr>
      </w:pPr>
    </w:p>
    <w:p w14:paraId="391B3C79" w14:textId="77777777" w:rsidR="00665C9D" w:rsidRDefault="00665C9D" w:rsidP="00665C9D">
      <w:pPr>
        <w:spacing w:after="0" w:line="240" w:lineRule="auto"/>
        <w:rPr>
          <w:rFonts w:ascii="Calibri" w:eastAsia="Times New Roman" w:hAnsi="Calibri" w:cs="Times New Roman"/>
          <w:lang w:eastAsia="cs-CZ"/>
        </w:rPr>
      </w:pPr>
    </w:p>
    <w:p w14:paraId="64EBB2AA" w14:textId="77777777" w:rsidR="00665C9D" w:rsidRDefault="00665C9D" w:rsidP="00665C9D">
      <w:pPr>
        <w:spacing w:after="0" w:line="240" w:lineRule="auto"/>
        <w:rPr>
          <w:rFonts w:ascii="Calibri" w:eastAsia="Times New Roman" w:hAnsi="Calibri" w:cs="Times New Roman"/>
          <w:lang w:eastAsia="cs-CZ"/>
        </w:rPr>
      </w:pPr>
    </w:p>
    <w:p w14:paraId="41321340" w14:textId="77777777" w:rsidR="00665C9D" w:rsidRDefault="00665C9D" w:rsidP="00665C9D">
      <w:pPr>
        <w:spacing w:after="0" w:line="240" w:lineRule="auto"/>
        <w:rPr>
          <w:rFonts w:ascii="Calibri" w:eastAsia="Times New Roman" w:hAnsi="Calibri" w:cs="Times New Roman"/>
          <w:lang w:eastAsia="cs-CZ"/>
        </w:rPr>
      </w:pPr>
    </w:p>
    <w:p w14:paraId="391962E1" w14:textId="77777777" w:rsidR="00665C9D" w:rsidRDefault="00665C9D" w:rsidP="00665C9D">
      <w:pPr>
        <w:spacing w:after="0" w:line="240" w:lineRule="auto"/>
        <w:rPr>
          <w:rFonts w:ascii="Calibri" w:eastAsia="Times New Roman" w:hAnsi="Calibri" w:cs="Times New Roman"/>
          <w:lang w:eastAsia="cs-CZ"/>
        </w:rPr>
      </w:pPr>
    </w:p>
    <w:p w14:paraId="1DF32968" w14:textId="77777777" w:rsidR="00665C9D" w:rsidRDefault="00665C9D" w:rsidP="00665C9D">
      <w:pPr>
        <w:spacing w:after="0" w:line="240" w:lineRule="auto"/>
        <w:rPr>
          <w:rFonts w:ascii="Calibri" w:eastAsia="Times New Roman" w:hAnsi="Calibri" w:cs="Times New Roman"/>
          <w:lang w:eastAsia="cs-CZ"/>
        </w:rPr>
      </w:pPr>
    </w:p>
    <w:p w14:paraId="14884231" w14:textId="77777777" w:rsidR="00665C9D" w:rsidRDefault="00665C9D" w:rsidP="00665C9D">
      <w:pPr>
        <w:spacing w:after="0" w:line="240" w:lineRule="auto"/>
        <w:rPr>
          <w:rFonts w:ascii="Calibri" w:eastAsia="Times New Roman" w:hAnsi="Calibri" w:cs="Times New Roman"/>
          <w:lang w:eastAsia="cs-CZ"/>
        </w:rPr>
      </w:pPr>
    </w:p>
    <w:p w14:paraId="4A60093F" w14:textId="77777777" w:rsidR="00665C9D" w:rsidRDefault="00665C9D" w:rsidP="00665C9D">
      <w:pPr>
        <w:spacing w:after="0" w:line="240" w:lineRule="auto"/>
        <w:rPr>
          <w:rFonts w:ascii="Calibri" w:eastAsia="Times New Roman" w:hAnsi="Calibri" w:cs="Times New Roman"/>
          <w:lang w:eastAsia="cs-CZ"/>
        </w:rPr>
      </w:pPr>
    </w:p>
    <w:p w14:paraId="614F9F9C" w14:textId="77777777" w:rsidR="00665C9D" w:rsidRDefault="00665C9D" w:rsidP="00665C9D">
      <w:pPr>
        <w:spacing w:after="0" w:line="240" w:lineRule="auto"/>
        <w:rPr>
          <w:rFonts w:ascii="Calibri" w:eastAsia="Times New Roman" w:hAnsi="Calibri" w:cs="Times New Roman"/>
          <w:lang w:eastAsia="cs-CZ"/>
        </w:rPr>
      </w:pPr>
    </w:p>
    <w:p w14:paraId="46AB08D3" w14:textId="77777777" w:rsidR="00665C9D" w:rsidRDefault="00665C9D" w:rsidP="00665C9D">
      <w:pPr>
        <w:spacing w:after="0" w:line="240" w:lineRule="auto"/>
        <w:rPr>
          <w:rFonts w:ascii="Calibri" w:eastAsia="Times New Roman" w:hAnsi="Calibri" w:cs="Times New Roman"/>
          <w:lang w:eastAsia="cs-CZ"/>
        </w:rPr>
      </w:pPr>
    </w:p>
    <w:p w14:paraId="2A7E68BC" w14:textId="77777777" w:rsidR="00665C9D" w:rsidRDefault="00665C9D" w:rsidP="00665C9D">
      <w:pPr>
        <w:spacing w:after="0" w:line="240" w:lineRule="auto"/>
        <w:rPr>
          <w:rFonts w:ascii="Calibri" w:eastAsia="Times New Roman" w:hAnsi="Calibri" w:cs="Times New Roman"/>
          <w:lang w:eastAsia="cs-CZ"/>
        </w:rPr>
      </w:pPr>
    </w:p>
    <w:p w14:paraId="4E84C538" w14:textId="77777777" w:rsidR="00665C9D" w:rsidRPr="000338FA" w:rsidRDefault="00665C9D" w:rsidP="00665C9D">
      <w:pPr>
        <w:pStyle w:val="Odstavecseseznamem"/>
        <w:numPr>
          <w:ilvl w:val="0"/>
          <w:numId w:val="12"/>
        </w:numPr>
        <w:spacing w:before="120" w:after="120" w:line="240" w:lineRule="auto"/>
        <w:rPr>
          <w:rFonts w:ascii="Calibri" w:eastAsia="Times New Roman" w:hAnsi="Calibri" w:cs="Times New Roman"/>
          <w:b/>
          <w:bCs/>
          <w:color w:val="000000"/>
          <w:sz w:val="32"/>
          <w:szCs w:val="32"/>
          <w:u w:val="single"/>
          <w:lang w:eastAsia="cs-CZ"/>
        </w:rPr>
      </w:pPr>
      <w:r w:rsidRPr="000338FA">
        <w:rPr>
          <w:rFonts w:ascii="Calibri" w:eastAsia="Times New Roman" w:hAnsi="Calibri" w:cs="Times New Roman"/>
          <w:b/>
          <w:bCs/>
          <w:color w:val="000000"/>
          <w:sz w:val="32"/>
          <w:szCs w:val="32"/>
          <w:u w:val="single"/>
          <w:lang w:eastAsia="cs-CZ"/>
        </w:rPr>
        <w:t>Ohřev pacienta – 2 ks</w:t>
      </w:r>
    </w:p>
    <w:p w14:paraId="568ED5C7" w14:textId="77777777" w:rsidR="00665C9D" w:rsidRDefault="00665C9D" w:rsidP="00665C9D">
      <w:pPr>
        <w:spacing w:after="0" w:line="240" w:lineRule="auto"/>
        <w:rPr>
          <w:rFonts w:ascii="Calibri" w:eastAsia="Times New Roman" w:hAnsi="Calibri" w:cs="Times New Roman"/>
          <w:lang w:eastAsia="cs-CZ"/>
        </w:rPr>
      </w:pPr>
    </w:p>
    <w:p w14:paraId="40AC045E" w14:textId="77777777" w:rsidR="00665C9D" w:rsidRPr="009D1378" w:rsidRDefault="00665C9D" w:rsidP="00665C9D">
      <w:pPr>
        <w:spacing w:after="0" w:line="240" w:lineRule="auto"/>
        <w:rPr>
          <w:rFonts w:ascii="Calibri" w:eastAsia="Times New Roman" w:hAnsi="Calibri" w:cs="Times New Roman"/>
          <w:lang w:eastAsia="cs-CZ"/>
        </w:rPr>
      </w:pPr>
    </w:p>
    <w:p w14:paraId="22305228" w14:textId="77777777" w:rsidR="00665C9D" w:rsidRPr="009D1378" w:rsidRDefault="00665C9D" w:rsidP="00665C9D">
      <w:pPr>
        <w:pStyle w:val="Odstavecseseznamem"/>
        <w:numPr>
          <w:ilvl w:val="0"/>
          <w:numId w:val="9"/>
        </w:numPr>
        <w:spacing w:after="0" w:line="240" w:lineRule="auto"/>
        <w:rPr>
          <w:rFonts w:ascii="Calibri" w:eastAsia="Times New Roman" w:hAnsi="Calibri" w:cs="Times New Roman"/>
          <w:lang w:eastAsia="cs-CZ"/>
        </w:rPr>
      </w:pPr>
      <w:r w:rsidRPr="009D1378">
        <w:rPr>
          <w:rFonts w:ascii="Calibri" w:eastAsia="Times New Roman" w:hAnsi="Calibri" w:cs="Times New Roman"/>
          <w:lang w:eastAsia="cs-CZ"/>
        </w:rPr>
        <w:t>princip vhánění teplého vzduchu</w:t>
      </w:r>
    </w:p>
    <w:p w14:paraId="32CC915D" w14:textId="77777777" w:rsidR="00665C9D" w:rsidRPr="009D1378" w:rsidRDefault="00665C9D" w:rsidP="00665C9D">
      <w:pPr>
        <w:pStyle w:val="Odstavecseseznamem"/>
        <w:numPr>
          <w:ilvl w:val="0"/>
          <w:numId w:val="9"/>
        </w:numPr>
        <w:spacing w:after="0" w:line="240" w:lineRule="auto"/>
        <w:rPr>
          <w:rFonts w:ascii="Calibri" w:eastAsia="Times New Roman" w:hAnsi="Calibri" w:cs="Times New Roman"/>
          <w:lang w:eastAsia="cs-CZ"/>
        </w:rPr>
      </w:pPr>
      <w:r w:rsidRPr="009D1378">
        <w:rPr>
          <w:rFonts w:ascii="Calibri" w:eastAsia="Times New Roman" w:hAnsi="Calibri" w:cs="Times New Roman"/>
          <w:lang w:eastAsia="cs-CZ"/>
        </w:rPr>
        <w:t>malý rozměr</w:t>
      </w:r>
    </w:p>
    <w:p w14:paraId="6CF1658A" w14:textId="77777777" w:rsidR="00665C9D" w:rsidRPr="009D1378" w:rsidRDefault="00665C9D" w:rsidP="00665C9D">
      <w:pPr>
        <w:pStyle w:val="Odstavecseseznamem"/>
        <w:numPr>
          <w:ilvl w:val="0"/>
          <w:numId w:val="9"/>
        </w:numPr>
        <w:spacing w:after="0" w:line="240" w:lineRule="auto"/>
        <w:rPr>
          <w:rFonts w:ascii="Calibri" w:eastAsia="Times New Roman" w:hAnsi="Calibri" w:cs="Times New Roman"/>
          <w:lang w:eastAsia="cs-CZ"/>
        </w:rPr>
      </w:pPr>
      <w:r w:rsidRPr="009D1378">
        <w:rPr>
          <w:rFonts w:ascii="Calibri" w:eastAsia="Times New Roman" w:hAnsi="Calibri" w:cs="Times New Roman"/>
          <w:lang w:eastAsia="cs-CZ"/>
        </w:rPr>
        <w:t xml:space="preserve">váha max. </w:t>
      </w:r>
      <w:proofErr w:type="gramStart"/>
      <w:r w:rsidRPr="009D1378">
        <w:rPr>
          <w:rFonts w:ascii="Calibri" w:eastAsia="Times New Roman" w:hAnsi="Calibri" w:cs="Times New Roman"/>
          <w:lang w:eastAsia="cs-CZ"/>
        </w:rPr>
        <w:t>8kg</w:t>
      </w:r>
      <w:proofErr w:type="gramEnd"/>
    </w:p>
    <w:p w14:paraId="03D1474A" w14:textId="77777777" w:rsidR="00665C9D" w:rsidRPr="009D1378" w:rsidRDefault="00665C9D" w:rsidP="00665C9D">
      <w:pPr>
        <w:pStyle w:val="Odstavecseseznamem"/>
        <w:numPr>
          <w:ilvl w:val="0"/>
          <w:numId w:val="9"/>
        </w:numPr>
        <w:spacing w:after="0" w:line="240" w:lineRule="auto"/>
        <w:rPr>
          <w:rFonts w:ascii="Calibri" w:eastAsia="Times New Roman" w:hAnsi="Calibri" w:cs="Times New Roman"/>
          <w:lang w:eastAsia="cs-CZ"/>
        </w:rPr>
      </w:pPr>
      <w:r w:rsidRPr="009D1378">
        <w:rPr>
          <w:rFonts w:ascii="Calibri" w:eastAsia="Times New Roman" w:hAnsi="Calibri" w:cs="Times New Roman"/>
          <w:lang w:eastAsia="cs-CZ"/>
        </w:rPr>
        <w:t>délka vrapované hadice mini. 1,5m</w:t>
      </w:r>
    </w:p>
    <w:p w14:paraId="0EA88195" w14:textId="77777777" w:rsidR="00665C9D" w:rsidRPr="009D1378" w:rsidRDefault="00665C9D" w:rsidP="00665C9D">
      <w:pPr>
        <w:pStyle w:val="Odstavecseseznamem"/>
        <w:numPr>
          <w:ilvl w:val="0"/>
          <w:numId w:val="9"/>
        </w:numPr>
        <w:spacing w:after="0" w:line="240" w:lineRule="auto"/>
        <w:rPr>
          <w:rFonts w:ascii="Calibri" w:eastAsia="Times New Roman" w:hAnsi="Calibri" w:cs="Times New Roman"/>
          <w:lang w:eastAsia="cs-CZ"/>
        </w:rPr>
      </w:pPr>
      <w:r w:rsidRPr="009D1378">
        <w:rPr>
          <w:rFonts w:ascii="Calibri" w:eastAsia="Times New Roman" w:hAnsi="Calibri" w:cs="Times New Roman"/>
          <w:lang w:eastAsia="cs-CZ"/>
        </w:rPr>
        <w:t>možnost předvolby teplot: min. 3 hodnoty v rozsahu 37°- 43° plus okolní</w:t>
      </w:r>
    </w:p>
    <w:p w14:paraId="717FDE3C" w14:textId="77777777" w:rsidR="00665C9D" w:rsidRPr="009D1378" w:rsidRDefault="00665C9D" w:rsidP="00665C9D">
      <w:pPr>
        <w:pStyle w:val="Odstavecseseznamem"/>
        <w:numPr>
          <w:ilvl w:val="0"/>
          <w:numId w:val="9"/>
        </w:numPr>
        <w:spacing w:after="0" w:line="240" w:lineRule="auto"/>
        <w:rPr>
          <w:rFonts w:ascii="Calibri" w:eastAsia="Times New Roman" w:hAnsi="Calibri" w:cs="Times New Roman"/>
          <w:lang w:eastAsia="cs-CZ"/>
        </w:rPr>
      </w:pPr>
      <w:r w:rsidRPr="009D1378">
        <w:rPr>
          <w:rFonts w:ascii="Calibri" w:eastAsia="Times New Roman" w:hAnsi="Calibri" w:cs="Times New Roman"/>
          <w:lang w:eastAsia="cs-CZ"/>
        </w:rPr>
        <w:t>srozumitelné ovládání (piktogramy nebo čeština)</w:t>
      </w:r>
    </w:p>
    <w:p w14:paraId="517D8AF9" w14:textId="77777777" w:rsidR="00665C9D" w:rsidRPr="009D1378" w:rsidRDefault="00665C9D" w:rsidP="00665C9D">
      <w:pPr>
        <w:pStyle w:val="Odstavecseseznamem"/>
        <w:numPr>
          <w:ilvl w:val="0"/>
          <w:numId w:val="9"/>
        </w:numPr>
        <w:spacing w:after="0" w:line="240" w:lineRule="auto"/>
        <w:rPr>
          <w:rFonts w:ascii="Calibri" w:eastAsia="Times New Roman" w:hAnsi="Calibri" w:cs="Times New Roman"/>
          <w:lang w:eastAsia="cs-CZ"/>
        </w:rPr>
      </w:pPr>
      <w:r w:rsidRPr="009D1378">
        <w:rPr>
          <w:rFonts w:ascii="Calibri" w:eastAsia="Times New Roman" w:hAnsi="Calibri" w:cs="Times New Roman"/>
          <w:lang w:eastAsia="cs-CZ"/>
        </w:rPr>
        <w:t>délka síťového kabelu min. 3,0m</w:t>
      </w:r>
    </w:p>
    <w:p w14:paraId="584950F1" w14:textId="77777777" w:rsidR="00665C9D" w:rsidRPr="009D1378" w:rsidRDefault="00665C9D" w:rsidP="00665C9D">
      <w:pPr>
        <w:pStyle w:val="Odstavecseseznamem"/>
        <w:numPr>
          <w:ilvl w:val="0"/>
          <w:numId w:val="9"/>
        </w:numPr>
        <w:spacing w:after="0" w:line="240" w:lineRule="auto"/>
        <w:rPr>
          <w:rFonts w:ascii="Calibri" w:eastAsia="Times New Roman" w:hAnsi="Calibri" w:cs="Times New Roman"/>
          <w:lang w:eastAsia="cs-CZ"/>
        </w:rPr>
      </w:pPr>
      <w:r w:rsidRPr="009D1378">
        <w:rPr>
          <w:rFonts w:ascii="Calibri" w:eastAsia="Times New Roman" w:hAnsi="Calibri" w:cs="Times New Roman"/>
          <w:lang w:eastAsia="cs-CZ"/>
        </w:rPr>
        <w:t xml:space="preserve">filtrace HEPA 0,2 - 03 </w:t>
      </w:r>
      <w:r w:rsidRPr="009D1378">
        <w:rPr>
          <w:rFonts w:ascii="Calibri" w:eastAsia="Times New Roman" w:hAnsi="Calibri" w:cs="Times New Roman"/>
          <w:lang w:eastAsia="cs-CZ"/>
        </w:rPr>
        <w:sym w:font="Symbol" w:char="F068"/>
      </w:r>
      <w:r w:rsidRPr="009D1378">
        <w:rPr>
          <w:rFonts w:ascii="Calibri" w:eastAsia="Times New Roman" w:hAnsi="Calibri" w:cs="Times New Roman"/>
          <w:lang w:eastAsia="cs-CZ"/>
        </w:rPr>
        <w:t>m</w:t>
      </w:r>
    </w:p>
    <w:p w14:paraId="0FB30944" w14:textId="77777777" w:rsidR="00665C9D" w:rsidRPr="009D1378" w:rsidRDefault="00665C9D" w:rsidP="00665C9D">
      <w:pPr>
        <w:pStyle w:val="Odstavecseseznamem"/>
        <w:numPr>
          <w:ilvl w:val="0"/>
          <w:numId w:val="9"/>
        </w:numPr>
        <w:spacing w:after="0" w:line="240" w:lineRule="auto"/>
        <w:rPr>
          <w:rFonts w:ascii="Calibri" w:eastAsia="Times New Roman" w:hAnsi="Calibri" w:cs="Times New Roman"/>
          <w:lang w:eastAsia="cs-CZ"/>
        </w:rPr>
      </w:pPr>
      <w:r w:rsidRPr="009D1378">
        <w:rPr>
          <w:rFonts w:ascii="Calibri" w:eastAsia="Times New Roman" w:hAnsi="Calibri" w:cs="Times New Roman"/>
          <w:lang w:eastAsia="cs-CZ"/>
        </w:rPr>
        <w:t xml:space="preserve">mobilní </w:t>
      </w:r>
      <w:proofErr w:type="gramStart"/>
      <w:r w:rsidRPr="009D1378">
        <w:rPr>
          <w:rFonts w:ascii="Calibri" w:eastAsia="Times New Roman" w:hAnsi="Calibri" w:cs="Times New Roman"/>
          <w:lang w:eastAsia="cs-CZ"/>
        </w:rPr>
        <w:t>provedení - samostatně</w:t>
      </w:r>
      <w:proofErr w:type="gramEnd"/>
      <w:r w:rsidRPr="009D1378">
        <w:rPr>
          <w:rFonts w:ascii="Calibri" w:eastAsia="Times New Roman" w:hAnsi="Calibri" w:cs="Times New Roman"/>
          <w:lang w:eastAsia="cs-CZ"/>
        </w:rPr>
        <w:t>, na vozíku nebo na infuzním stojanu</w:t>
      </w:r>
    </w:p>
    <w:p w14:paraId="627735C4" w14:textId="77777777" w:rsidR="00665C9D" w:rsidRPr="009D1378" w:rsidRDefault="00665C9D" w:rsidP="00665C9D">
      <w:pPr>
        <w:pStyle w:val="Odstavecseseznamem"/>
        <w:numPr>
          <w:ilvl w:val="0"/>
          <w:numId w:val="9"/>
        </w:numPr>
        <w:spacing w:after="0" w:line="240" w:lineRule="auto"/>
        <w:rPr>
          <w:rFonts w:ascii="Calibri" w:eastAsia="Times New Roman" w:hAnsi="Calibri" w:cs="Times New Roman"/>
          <w:lang w:eastAsia="cs-CZ"/>
        </w:rPr>
      </w:pPr>
      <w:r w:rsidRPr="009D1378">
        <w:rPr>
          <w:rFonts w:ascii="Calibri" w:eastAsia="Times New Roman" w:hAnsi="Calibri" w:cs="Times New Roman"/>
          <w:lang w:eastAsia="cs-CZ"/>
        </w:rPr>
        <w:t>pojistka proti přehřátí</w:t>
      </w:r>
    </w:p>
    <w:p w14:paraId="125685A9" w14:textId="77777777" w:rsidR="00665C9D" w:rsidRPr="009D1378" w:rsidRDefault="00665C9D" w:rsidP="00665C9D">
      <w:pPr>
        <w:spacing w:after="0" w:line="240" w:lineRule="auto"/>
        <w:rPr>
          <w:rFonts w:ascii="Calibri" w:eastAsia="Times New Roman" w:hAnsi="Calibri" w:cs="Times New Roman"/>
          <w:lang w:eastAsia="cs-CZ"/>
        </w:rPr>
      </w:pPr>
    </w:p>
    <w:p w14:paraId="1C5255A0" w14:textId="77777777" w:rsidR="00665C9D" w:rsidRPr="009D1378" w:rsidRDefault="00665C9D" w:rsidP="00665C9D">
      <w:pPr>
        <w:spacing w:after="0" w:line="240" w:lineRule="auto"/>
        <w:rPr>
          <w:rFonts w:ascii="Calibri" w:eastAsia="Times New Roman" w:hAnsi="Calibri" w:cs="Times New Roman"/>
          <w:lang w:eastAsia="cs-CZ"/>
        </w:rPr>
      </w:pPr>
      <w:r w:rsidRPr="009D1378">
        <w:rPr>
          <w:rFonts w:ascii="Calibri" w:eastAsia="Times New Roman" w:hAnsi="Calibri" w:cs="Times New Roman"/>
          <w:lang w:eastAsia="cs-CZ"/>
        </w:rPr>
        <w:t>Příslušenství</w:t>
      </w:r>
    </w:p>
    <w:p w14:paraId="1DAB9B91" w14:textId="77777777" w:rsidR="00665C9D" w:rsidRPr="009D1378" w:rsidRDefault="00665C9D" w:rsidP="00665C9D">
      <w:pPr>
        <w:pStyle w:val="Odstavecseseznamem"/>
        <w:numPr>
          <w:ilvl w:val="0"/>
          <w:numId w:val="10"/>
        </w:numPr>
        <w:spacing w:after="0" w:line="240" w:lineRule="auto"/>
        <w:rPr>
          <w:rFonts w:ascii="Calibri" w:eastAsia="Times New Roman" w:hAnsi="Calibri" w:cs="Times New Roman"/>
          <w:lang w:eastAsia="cs-CZ"/>
        </w:rPr>
      </w:pPr>
      <w:r w:rsidRPr="009D1378">
        <w:rPr>
          <w:rFonts w:ascii="Calibri" w:eastAsia="Times New Roman" w:hAnsi="Calibri" w:cs="Times New Roman"/>
          <w:lang w:eastAsia="cs-CZ"/>
        </w:rPr>
        <w:t>vozík, na kterém je přístroj upevněn, nebo svorka pro umístění na infuzní stojan</w:t>
      </w:r>
    </w:p>
    <w:p w14:paraId="5B7BC53E" w14:textId="77777777" w:rsidR="00665C9D" w:rsidRPr="009D1378" w:rsidRDefault="00665C9D" w:rsidP="00665C9D">
      <w:pPr>
        <w:pStyle w:val="Odstavecseseznamem"/>
        <w:numPr>
          <w:ilvl w:val="0"/>
          <w:numId w:val="10"/>
        </w:numPr>
        <w:spacing w:after="0" w:line="240" w:lineRule="auto"/>
        <w:rPr>
          <w:rFonts w:ascii="Calibri" w:eastAsia="Times New Roman" w:hAnsi="Calibri" w:cs="Times New Roman"/>
          <w:lang w:eastAsia="cs-CZ"/>
        </w:rPr>
      </w:pPr>
      <w:r w:rsidRPr="009D1378">
        <w:rPr>
          <w:rFonts w:ascii="Calibri" w:eastAsia="Times New Roman" w:hAnsi="Calibri" w:cs="Times New Roman"/>
          <w:lang w:eastAsia="cs-CZ"/>
        </w:rPr>
        <w:t xml:space="preserve">antistatická kolečka, min. 2 </w:t>
      </w:r>
      <w:proofErr w:type="spellStart"/>
      <w:r w:rsidRPr="009D1378">
        <w:rPr>
          <w:rFonts w:ascii="Calibri" w:eastAsia="Times New Roman" w:hAnsi="Calibri" w:cs="Times New Roman"/>
          <w:lang w:eastAsia="cs-CZ"/>
        </w:rPr>
        <w:t>brzditelná</w:t>
      </w:r>
      <w:proofErr w:type="spellEnd"/>
    </w:p>
    <w:p w14:paraId="364AC4E0" w14:textId="77777777" w:rsidR="00665C9D" w:rsidRPr="009D1378" w:rsidRDefault="00665C9D" w:rsidP="00665C9D">
      <w:pPr>
        <w:pStyle w:val="Odstavecseseznamem"/>
        <w:numPr>
          <w:ilvl w:val="0"/>
          <w:numId w:val="10"/>
        </w:numPr>
        <w:spacing w:after="0" w:line="240" w:lineRule="auto"/>
        <w:rPr>
          <w:rFonts w:ascii="Calibri" w:eastAsia="Times New Roman" w:hAnsi="Calibri" w:cs="Times New Roman"/>
          <w:lang w:eastAsia="cs-CZ"/>
        </w:rPr>
      </w:pPr>
      <w:r w:rsidRPr="009D1378">
        <w:rPr>
          <w:rFonts w:ascii="Calibri" w:eastAsia="Times New Roman" w:hAnsi="Calibri" w:cs="Times New Roman"/>
          <w:lang w:eastAsia="cs-CZ"/>
        </w:rPr>
        <w:t>prostor, do kterého se dá vložit příslušenství</w:t>
      </w:r>
    </w:p>
    <w:p w14:paraId="6D6F87AF" w14:textId="77777777" w:rsidR="00665C9D" w:rsidRPr="009D1378" w:rsidRDefault="00665C9D" w:rsidP="00665C9D">
      <w:pPr>
        <w:pStyle w:val="Odstavecseseznamem"/>
        <w:numPr>
          <w:ilvl w:val="0"/>
          <w:numId w:val="10"/>
        </w:numPr>
        <w:spacing w:after="0" w:line="240" w:lineRule="auto"/>
        <w:rPr>
          <w:rFonts w:ascii="Calibri" w:eastAsia="Times New Roman" w:hAnsi="Calibri" w:cs="Times New Roman"/>
          <w:lang w:eastAsia="cs-CZ"/>
        </w:rPr>
      </w:pPr>
      <w:r w:rsidRPr="009D1378">
        <w:rPr>
          <w:rFonts w:ascii="Calibri" w:eastAsia="Times New Roman" w:hAnsi="Calibri" w:cs="Times New Roman"/>
          <w:lang w:eastAsia="cs-CZ"/>
        </w:rPr>
        <w:t>kompletní škála jednorázových přikrývek</w:t>
      </w:r>
    </w:p>
    <w:p w14:paraId="06C41D86" w14:textId="77777777" w:rsidR="009D1378" w:rsidRDefault="009D1378" w:rsidP="00924B38">
      <w:pPr>
        <w:spacing w:after="0" w:line="240" w:lineRule="auto"/>
        <w:rPr>
          <w:rFonts w:ascii="Calibri" w:eastAsia="Times New Roman" w:hAnsi="Calibri" w:cs="Times New Roman"/>
          <w:lang w:eastAsia="cs-CZ"/>
        </w:rPr>
      </w:pPr>
    </w:p>
    <w:p w14:paraId="0E385191" w14:textId="77777777" w:rsidR="004824AD" w:rsidRDefault="004824AD" w:rsidP="004824AD">
      <w:pPr>
        <w:rPr>
          <w:rFonts w:cs="Calibri Light"/>
          <w:noProof/>
          <w:szCs w:val="32"/>
        </w:rPr>
      </w:pPr>
      <w:r>
        <w:t>Poznámka: k „*“: V souladu s § 90 odst. 3 zákona č. 134/2016 Sb., o zadávání veřejných zakázek, ve znění pozdějších předpisů zadavatel umožňuje dodavatelům u všech shora uvedených odkazů na technické normy nebo dokumenty možnost nabídnout rovnocenné řešení. Tam kde by zadavatel omylem tuto podmínku výslovně neuvedl, má se za to, že ji uvedl, neboť platí pro celou shora uvedenou technickou specifikaci.</w:t>
      </w:r>
    </w:p>
    <w:p w14:paraId="39E12AEB" w14:textId="77777777" w:rsidR="004824AD" w:rsidRPr="007C6D3A" w:rsidRDefault="004824AD" w:rsidP="00924B38">
      <w:pPr>
        <w:spacing w:after="0" w:line="240" w:lineRule="auto"/>
        <w:rPr>
          <w:rFonts w:ascii="Calibri" w:eastAsia="Times New Roman" w:hAnsi="Calibri" w:cs="Times New Roman"/>
          <w:lang w:eastAsia="cs-CZ"/>
        </w:rPr>
      </w:pPr>
    </w:p>
    <w:sectPr w:rsidR="004824AD" w:rsidRPr="007C6D3A">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787AE6" w14:textId="77777777" w:rsidR="00236364" w:rsidRDefault="00236364" w:rsidP="002C432C">
      <w:pPr>
        <w:spacing w:after="0" w:line="240" w:lineRule="auto"/>
      </w:pPr>
      <w:r>
        <w:separator/>
      </w:r>
    </w:p>
  </w:endnote>
  <w:endnote w:type="continuationSeparator" w:id="0">
    <w:p w14:paraId="3921073A" w14:textId="77777777" w:rsidR="00236364" w:rsidRDefault="00236364" w:rsidP="002C43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6C9A57" w14:textId="77777777" w:rsidR="00236364" w:rsidRDefault="00236364" w:rsidP="002C432C">
      <w:pPr>
        <w:spacing w:after="0" w:line="240" w:lineRule="auto"/>
      </w:pPr>
      <w:r>
        <w:separator/>
      </w:r>
    </w:p>
  </w:footnote>
  <w:footnote w:type="continuationSeparator" w:id="0">
    <w:p w14:paraId="744ADB48" w14:textId="77777777" w:rsidR="00236364" w:rsidRDefault="00236364" w:rsidP="002C43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62D98" w14:textId="2B8CE316" w:rsidR="002C432C" w:rsidRPr="002C432C" w:rsidRDefault="002C432C">
    <w:pPr>
      <w:pStyle w:val="Zhlav"/>
      <w:rPr>
        <w:b/>
        <w:bCs/>
        <w:sz w:val="28"/>
        <w:szCs w:val="28"/>
      </w:rPr>
    </w:pPr>
    <w:r w:rsidRPr="002C432C">
      <w:rPr>
        <w:b/>
        <w:bCs/>
        <w:sz w:val="28"/>
        <w:szCs w:val="28"/>
      </w:rPr>
      <w:t xml:space="preserve">Technická </w:t>
    </w:r>
    <w:r w:rsidR="002727C9" w:rsidRPr="002C432C">
      <w:rPr>
        <w:b/>
        <w:bCs/>
        <w:sz w:val="28"/>
        <w:szCs w:val="28"/>
      </w:rPr>
      <w:t>specifikace</w:t>
    </w:r>
    <w:r w:rsidR="002727C9">
      <w:rPr>
        <w:b/>
        <w:bCs/>
        <w:sz w:val="28"/>
        <w:szCs w:val="28"/>
      </w:rPr>
      <w:t xml:space="preserve"> – </w:t>
    </w:r>
    <w:r w:rsidR="002727C9" w:rsidRPr="002727C9">
      <w:rPr>
        <w:b/>
        <w:bCs/>
        <w:sz w:val="28"/>
        <w:szCs w:val="28"/>
      </w:rPr>
      <w:t xml:space="preserve">Dílčí plnění č. </w:t>
    </w:r>
    <w:r w:rsidR="00D94C15">
      <w:rPr>
        <w:b/>
        <w:bCs/>
        <w:sz w:val="28"/>
        <w:szCs w:val="28"/>
      </w:rPr>
      <w:t>2</w:t>
    </w:r>
    <w:r w:rsidR="002727C9" w:rsidRPr="002727C9">
      <w:rPr>
        <w:b/>
        <w:bCs/>
        <w:sz w:val="28"/>
        <w:szCs w:val="28"/>
      </w:rPr>
      <w:t xml:space="preserve">: Systém ohřevu pacienta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33C31"/>
    <w:multiLevelType w:val="hybridMultilevel"/>
    <w:tmpl w:val="B9B28E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CE94F62"/>
    <w:multiLevelType w:val="hybridMultilevel"/>
    <w:tmpl w:val="38D4AC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02B2BE1"/>
    <w:multiLevelType w:val="hybridMultilevel"/>
    <w:tmpl w:val="46EEA2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EBB4B93"/>
    <w:multiLevelType w:val="hybridMultilevel"/>
    <w:tmpl w:val="37C023D4"/>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4" w15:restartNumberingAfterBreak="0">
    <w:nsid w:val="544A50FE"/>
    <w:multiLevelType w:val="hybridMultilevel"/>
    <w:tmpl w:val="EBE8E0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5EFB1D6A"/>
    <w:multiLevelType w:val="hybridMultilevel"/>
    <w:tmpl w:val="86447D32"/>
    <w:lvl w:ilvl="0" w:tplc="04050015">
      <w:start w:val="1"/>
      <w:numFmt w:val="upperLetter"/>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6" w15:restartNumberingAfterBreak="0">
    <w:nsid w:val="63F6189A"/>
    <w:multiLevelType w:val="hybridMultilevel"/>
    <w:tmpl w:val="1B0015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675D188A"/>
    <w:multiLevelType w:val="hybridMultilevel"/>
    <w:tmpl w:val="404864E6"/>
    <w:lvl w:ilvl="0" w:tplc="04050003">
      <w:start w:val="1"/>
      <w:numFmt w:val="bullet"/>
      <w:lvlText w:val="o"/>
      <w:lvlJc w:val="left"/>
      <w:pPr>
        <w:ind w:left="2136" w:hanging="360"/>
      </w:pPr>
      <w:rPr>
        <w:rFonts w:ascii="Courier New" w:hAnsi="Courier New" w:cs="Courier New"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8" w15:restartNumberingAfterBreak="0">
    <w:nsid w:val="6F5E317F"/>
    <w:multiLevelType w:val="hybridMultilevel"/>
    <w:tmpl w:val="2D4AB8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34D1D61"/>
    <w:multiLevelType w:val="hybridMultilevel"/>
    <w:tmpl w:val="830010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737762A8"/>
    <w:multiLevelType w:val="hybridMultilevel"/>
    <w:tmpl w:val="4766A20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60D3346"/>
    <w:multiLevelType w:val="hybridMultilevel"/>
    <w:tmpl w:val="79008F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948900767">
    <w:abstractNumId w:val="11"/>
  </w:num>
  <w:num w:numId="2" w16cid:durableId="457914436">
    <w:abstractNumId w:val="4"/>
  </w:num>
  <w:num w:numId="3" w16cid:durableId="66808650">
    <w:abstractNumId w:val="3"/>
  </w:num>
  <w:num w:numId="4" w16cid:durableId="681669135">
    <w:abstractNumId w:val="8"/>
  </w:num>
  <w:num w:numId="5" w16cid:durableId="832795919">
    <w:abstractNumId w:val="0"/>
  </w:num>
  <w:num w:numId="6" w16cid:durableId="55398366">
    <w:abstractNumId w:val="2"/>
  </w:num>
  <w:num w:numId="7" w16cid:durableId="181164775">
    <w:abstractNumId w:val="1"/>
  </w:num>
  <w:num w:numId="8" w16cid:durableId="1836219199">
    <w:abstractNumId w:val="7"/>
  </w:num>
  <w:num w:numId="9" w16cid:durableId="1099789399">
    <w:abstractNumId w:val="9"/>
  </w:num>
  <w:num w:numId="10" w16cid:durableId="1635941115">
    <w:abstractNumId w:val="6"/>
  </w:num>
  <w:num w:numId="11" w16cid:durableId="1123691883">
    <w:abstractNumId w:val="10"/>
  </w:num>
  <w:num w:numId="12" w16cid:durableId="67661784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B38"/>
    <w:rsid w:val="000338FA"/>
    <w:rsid w:val="00096E7D"/>
    <w:rsid w:val="000A0C09"/>
    <w:rsid w:val="00236364"/>
    <w:rsid w:val="00245443"/>
    <w:rsid w:val="002727C9"/>
    <w:rsid w:val="00290743"/>
    <w:rsid w:val="00292726"/>
    <w:rsid w:val="002C432C"/>
    <w:rsid w:val="00313721"/>
    <w:rsid w:val="00394923"/>
    <w:rsid w:val="003B69A9"/>
    <w:rsid w:val="004824AD"/>
    <w:rsid w:val="004B0699"/>
    <w:rsid w:val="00534083"/>
    <w:rsid w:val="0058099A"/>
    <w:rsid w:val="006039A7"/>
    <w:rsid w:val="00661590"/>
    <w:rsid w:val="00665C9D"/>
    <w:rsid w:val="007327BD"/>
    <w:rsid w:val="007431A7"/>
    <w:rsid w:val="00787FD2"/>
    <w:rsid w:val="007C6D3A"/>
    <w:rsid w:val="008B10BB"/>
    <w:rsid w:val="00924B38"/>
    <w:rsid w:val="009D1378"/>
    <w:rsid w:val="00A33930"/>
    <w:rsid w:val="00AA426D"/>
    <w:rsid w:val="00AF0D91"/>
    <w:rsid w:val="00B8171A"/>
    <w:rsid w:val="00C772A5"/>
    <w:rsid w:val="00CB6D5B"/>
    <w:rsid w:val="00CC5B27"/>
    <w:rsid w:val="00D516CB"/>
    <w:rsid w:val="00D94C15"/>
    <w:rsid w:val="00E157CF"/>
    <w:rsid w:val="00E37DD6"/>
    <w:rsid w:val="00F662C4"/>
    <w:rsid w:val="00F865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0AA40D"/>
  <w15:chartTrackingRefBased/>
  <w15:docId w15:val="{85568865-5F06-49B8-B522-98B7D9D94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D1378"/>
    <w:pPr>
      <w:spacing w:line="256" w:lineRule="auto"/>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C432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C432C"/>
  </w:style>
  <w:style w:type="paragraph" w:styleId="Zpat">
    <w:name w:val="footer"/>
    <w:basedOn w:val="Normln"/>
    <w:link w:val="ZpatChar"/>
    <w:uiPriority w:val="99"/>
    <w:unhideWhenUsed/>
    <w:rsid w:val="002C432C"/>
    <w:pPr>
      <w:tabs>
        <w:tab w:val="center" w:pos="4536"/>
        <w:tab w:val="right" w:pos="9072"/>
      </w:tabs>
      <w:spacing w:after="0" w:line="240" w:lineRule="auto"/>
    </w:pPr>
  </w:style>
  <w:style w:type="character" w:customStyle="1" w:styleId="ZpatChar">
    <w:name w:val="Zápatí Char"/>
    <w:basedOn w:val="Standardnpsmoodstavce"/>
    <w:link w:val="Zpat"/>
    <w:uiPriority w:val="99"/>
    <w:rsid w:val="002C432C"/>
  </w:style>
  <w:style w:type="paragraph" w:styleId="Odstavecseseznamem">
    <w:name w:val="List Paragraph"/>
    <w:basedOn w:val="Normln"/>
    <w:uiPriority w:val="34"/>
    <w:qFormat/>
    <w:rsid w:val="002C432C"/>
    <w:pPr>
      <w:ind w:left="720"/>
      <w:contextualSpacing/>
    </w:pPr>
  </w:style>
  <w:style w:type="character" w:styleId="Odkaznakoment">
    <w:name w:val="annotation reference"/>
    <w:basedOn w:val="Standardnpsmoodstavce"/>
    <w:uiPriority w:val="99"/>
    <w:semiHidden/>
    <w:unhideWhenUsed/>
    <w:rsid w:val="00787FD2"/>
    <w:rPr>
      <w:sz w:val="16"/>
      <w:szCs w:val="16"/>
    </w:rPr>
  </w:style>
  <w:style w:type="paragraph" w:styleId="Textkomente">
    <w:name w:val="annotation text"/>
    <w:basedOn w:val="Normln"/>
    <w:link w:val="TextkomenteChar"/>
    <w:uiPriority w:val="99"/>
    <w:unhideWhenUsed/>
    <w:rsid w:val="00787FD2"/>
    <w:pPr>
      <w:spacing w:line="240" w:lineRule="auto"/>
    </w:pPr>
    <w:rPr>
      <w:sz w:val="20"/>
      <w:szCs w:val="20"/>
    </w:rPr>
  </w:style>
  <w:style w:type="character" w:customStyle="1" w:styleId="TextkomenteChar">
    <w:name w:val="Text komentáře Char"/>
    <w:basedOn w:val="Standardnpsmoodstavce"/>
    <w:link w:val="Textkomente"/>
    <w:uiPriority w:val="99"/>
    <w:rsid w:val="00787FD2"/>
    <w:rPr>
      <w:sz w:val="20"/>
      <w:szCs w:val="20"/>
    </w:rPr>
  </w:style>
  <w:style w:type="paragraph" w:styleId="Pedmtkomente">
    <w:name w:val="annotation subject"/>
    <w:basedOn w:val="Textkomente"/>
    <w:next w:val="Textkomente"/>
    <w:link w:val="PedmtkomenteChar"/>
    <w:uiPriority w:val="99"/>
    <w:semiHidden/>
    <w:unhideWhenUsed/>
    <w:rsid w:val="00787FD2"/>
    <w:rPr>
      <w:b/>
      <w:bCs/>
    </w:rPr>
  </w:style>
  <w:style w:type="character" w:customStyle="1" w:styleId="PedmtkomenteChar">
    <w:name w:val="Předmět komentáře Char"/>
    <w:basedOn w:val="TextkomenteChar"/>
    <w:link w:val="Pedmtkomente"/>
    <w:uiPriority w:val="99"/>
    <w:semiHidden/>
    <w:rsid w:val="00787FD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1988433">
      <w:bodyDiv w:val="1"/>
      <w:marLeft w:val="0"/>
      <w:marRight w:val="0"/>
      <w:marTop w:val="0"/>
      <w:marBottom w:val="0"/>
      <w:divBdr>
        <w:top w:val="none" w:sz="0" w:space="0" w:color="auto"/>
        <w:left w:val="none" w:sz="0" w:space="0" w:color="auto"/>
        <w:bottom w:val="none" w:sz="0" w:space="0" w:color="auto"/>
        <w:right w:val="none" w:sz="0" w:space="0" w:color="auto"/>
      </w:divBdr>
    </w:div>
    <w:div w:id="364793483">
      <w:bodyDiv w:val="1"/>
      <w:marLeft w:val="0"/>
      <w:marRight w:val="0"/>
      <w:marTop w:val="0"/>
      <w:marBottom w:val="0"/>
      <w:divBdr>
        <w:top w:val="none" w:sz="0" w:space="0" w:color="auto"/>
        <w:left w:val="none" w:sz="0" w:space="0" w:color="auto"/>
        <w:bottom w:val="none" w:sz="0" w:space="0" w:color="auto"/>
        <w:right w:val="none" w:sz="0" w:space="0" w:color="auto"/>
      </w:divBdr>
    </w:div>
    <w:div w:id="801508470">
      <w:bodyDiv w:val="1"/>
      <w:marLeft w:val="0"/>
      <w:marRight w:val="0"/>
      <w:marTop w:val="0"/>
      <w:marBottom w:val="0"/>
      <w:divBdr>
        <w:top w:val="none" w:sz="0" w:space="0" w:color="auto"/>
        <w:left w:val="none" w:sz="0" w:space="0" w:color="auto"/>
        <w:bottom w:val="none" w:sz="0" w:space="0" w:color="auto"/>
        <w:right w:val="none" w:sz="0" w:space="0" w:color="auto"/>
      </w:divBdr>
    </w:div>
    <w:div w:id="1393044591">
      <w:bodyDiv w:val="1"/>
      <w:marLeft w:val="0"/>
      <w:marRight w:val="0"/>
      <w:marTop w:val="0"/>
      <w:marBottom w:val="0"/>
      <w:divBdr>
        <w:top w:val="none" w:sz="0" w:space="0" w:color="auto"/>
        <w:left w:val="none" w:sz="0" w:space="0" w:color="auto"/>
        <w:bottom w:val="none" w:sz="0" w:space="0" w:color="auto"/>
        <w:right w:val="none" w:sz="0" w:space="0" w:color="auto"/>
      </w:divBdr>
    </w:div>
    <w:div w:id="1485312718">
      <w:bodyDiv w:val="1"/>
      <w:marLeft w:val="0"/>
      <w:marRight w:val="0"/>
      <w:marTop w:val="0"/>
      <w:marBottom w:val="0"/>
      <w:divBdr>
        <w:top w:val="none" w:sz="0" w:space="0" w:color="auto"/>
        <w:left w:val="none" w:sz="0" w:space="0" w:color="auto"/>
        <w:bottom w:val="none" w:sz="0" w:space="0" w:color="auto"/>
        <w:right w:val="none" w:sz="0" w:space="0" w:color="auto"/>
      </w:divBdr>
    </w:div>
    <w:div w:id="2024670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319</Words>
  <Characters>1885</Characters>
  <Application>Microsoft Office Word</Application>
  <DocSecurity>0</DocSecurity>
  <Lines>15</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ŠEVELA Jan</dc:creator>
  <cp:keywords/>
  <dc:description/>
  <cp:lastModifiedBy>user user</cp:lastModifiedBy>
  <cp:revision>12</cp:revision>
  <cp:lastPrinted>2023-05-29T09:27:00Z</cp:lastPrinted>
  <dcterms:created xsi:type="dcterms:W3CDTF">2023-05-29T08:59:00Z</dcterms:created>
  <dcterms:modified xsi:type="dcterms:W3CDTF">2023-08-24T10:49:00Z</dcterms:modified>
</cp:coreProperties>
</file>